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87" w:rsidRDefault="00C00887" w:rsidP="00C00887">
      <w:pPr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附件4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：</w:t>
      </w:r>
      <w:bookmarkStart w:id="0" w:name="_GoBack"/>
      <w:r>
        <w:rPr>
          <w:rFonts w:ascii="宋体" w:hAnsi="宋体"/>
          <w:b/>
          <w:bCs/>
          <w:color w:val="000000"/>
          <w:sz w:val="28"/>
          <w:szCs w:val="28"/>
        </w:rPr>
        <w:t>应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征</w:t>
      </w:r>
      <w:r>
        <w:rPr>
          <w:rFonts w:ascii="宋体" w:hAnsi="宋体"/>
          <w:b/>
          <w:bCs/>
          <w:color w:val="000000"/>
          <w:sz w:val="28"/>
          <w:szCs w:val="28"/>
        </w:rPr>
        <w:t>人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股</w:t>
      </w:r>
      <w:r>
        <w:rPr>
          <w:rFonts w:ascii="宋体" w:hAnsi="宋体"/>
          <w:b/>
          <w:bCs/>
          <w:color w:val="000000"/>
          <w:sz w:val="28"/>
          <w:szCs w:val="28"/>
        </w:rPr>
        <w:t>份构成情况而言投资参股的关联企业情况表</w:t>
      </w:r>
    </w:p>
    <w:bookmarkEnd w:id="0"/>
    <w:p w:rsidR="00C00887" w:rsidRDefault="00C00887" w:rsidP="00C00887">
      <w:pPr>
        <w:spacing w:line="360" w:lineRule="auto"/>
        <w:ind w:left="180"/>
        <w:jc w:val="center"/>
        <w:rPr>
          <w:rFonts w:cs="Arial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应征</w:t>
      </w:r>
      <w:r>
        <w:rPr>
          <w:rFonts w:cs="Arial" w:hint="eastAsia"/>
          <w:b/>
          <w:color w:val="000000"/>
          <w:sz w:val="30"/>
          <w:szCs w:val="30"/>
        </w:rPr>
        <w:t>人股份</w:t>
      </w:r>
      <w:r>
        <w:rPr>
          <w:rFonts w:cs="Arial"/>
          <w:b/>
          <w:color w:val="000000"/>
          <w:sz w:val="30"/>
          <w:szCs w:val="30"/>
        </w:rPr>
        <w:t>构成情况</w:t>
      </w:r>
      <w:r>
        <w:rPr>
          <w:rFonts w:cs="Arial" w:hint="eastAsia"/>
          <w:b/>
          <w:color w:val="000000"/>
          <w:sz w:val="30"/>
          <w:szCs w:val="30"/>
        </w:rPr>
        <w:t>及投资参股的关联企业情况表</w:t>
      </w:r>
    </w:p>
    <w:tbl>
      <w:tblPr>
        <w:tblW w:w="9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C00887" w:rsidTr="00437285">
        <w:trPr>
          <w:trHeight w:val="9511"/>
          <w:jc w:val="center"/>
        </w:trPr>
        <w:tc>
          <w:tcPr>
            <w:tcW w:w="9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0887" w:rsidRDefault="00C00887" w:rsidP="00437285">
            <w:pPr>
              <w:widowControl/>
              <w:spacing w:after="150" w:line="360" w:lineRule="auto"/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应征人应提供其股份</w:t>
            </w:r>
            <w:r>
              <w:rPr>
                <w:rFonts w:cs="Arial"/>
                <w:b/>
                <w:color w:val="000000"/>
              </w:rPr>
              <w:t>构成情况</w:t>
            </w:r>
            <w:r>
              <w:rPr>
                <w:rFonts w:cs="Arial" w:hint="eastAsia"/>
                <w:b/>
                <w:color w:val="000000"/>
              </w:rPr>
              <w:t>及投资参股的关联企业情况，包括以下内容：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  <w:p w:rsidR="00C00887" w:rsidRDefault="00C00887" w:rsidP="00437285">
            <w:pPr>
              <w:widowControl/>
              <w:numPr>
                <w:ilvl w:val="0"/>
                <w:numId w:val="1"/>
              </w:numPr>
              <w:spacing w:after="150" w:line="360" w:lineRule="auto"/>
              <w:ind w:firstLine="41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能</w:t>
            </w:r>
            <w:r>
              <w:rPr>
                <w:rFonts w:cs="Arial" w:hint="eastAsia"/>
                <w:b/>
                <w:color w:val="000000"/>
              </w:rPr>
              <w:t>有</w:t>
            </w:r>
            <w:r>
              <w:rPr>
                <w:rFonts w:cs="Arial" w:hint="eastAsia"/>
                <w:b/>
              </w:rPr>
              <w:t>效</w:t>
            </w:r>
            <w:r>
              <w:rPr>
                <w:rFonts w:cs="Arial"/>
                <w:b/>
              </w:rPr>
              <w:t>证明</w:t>
            </w:r>
            <w:r>
              <w:rPr>
                <w:rFonts w:cs="Arial" w:hint="eastAsia"/>
                <w:b/>
              </w:rPr>
              <w:t>企业</w:t>
            </w:r>
            <w:r>
              <w:rPr>
                <w:rFonts w:cs="Arial"/>
                <w:b/>
              </w:rPr>
              <w:t>当前</w:t>
            </w:r>
            <w:r>
              <w:rPr>
                <w:rFonts w:cs="Arial" w:hint="eastAsia"/>
                <w:b/>
              </w:rPr>
              <w:t>股份</w:t>
            </w:r>
            <w:r>
              <w:rPr>
                <w:rFonts w:cs="Arial"/>
                <w:b/>
              </w:rPr>
              <w:t>构成情况的有关材料</w:t>
            </w:r>
            <w:r>
              <w:rPr>
                <w:rFonts w:cs="Arial" w:hint="eastAsia"/>
                <w:b/>
              </w:rPr>
              <w:t>，包括但不限于：①经会计师事务所或</w:t>
            </w:r>
            <w:r>
              <w:rPr>
                <w:rFonts w:cs="Arial"/>
                <w:b/>
              </w:rPr>
              <w:t>审计机构</w:t>
            </w:r>
            <w:r>
              <w:rPr>
                <w:rFonts w:cs="Arial" w:hint="eastAsia"/>
                <w:b/>
              </w:rPr>
              <w:t>出具的近</w:t>
            </w:r>
            <w:r>
              <w:rPr>
                <w:rFonts w:cs="Arial" w:hint="eastAsia"/>
                <w:b/>
              </w:rPr>
              <w:t>1</w:t>
            </w:r>
            <w:r>
              <w:rPr>
                <w:rFonts w:cs="Arial" w:hint="eastAsia"/>
                <w:b/>
              </w:rPr>
              <w:t>个年度的财务审计报告（含附注）；②由工商行政管理部门</w:t>
            </w:r>
            <w:r>
              <w:rPr>
                <w:rFonts w:cs="Arial"/>
                <w:b/>
              </w:rPr>
              <w:t>出具的能有效证明</w:t>
            </w:r>
            <w:r>
              <w:rPr>
                <w:rFonts w:cs="Arial" w:hint="eastAsia"/>
                <w:b/>
              </w:rPr>
              <w:t>企业股</w:t>
            </w:r>
            <w:r>
              <w:rPr>
                <w:rFonts w:cs="Arial"/>
                <w:b/>
              </w:rPr>
              <w:t>份</w:t>
            </w:r>
            <w:r>
              <w:rPr>
                <w:rFonts w:cs="Arial" w:hint="eastAsia"/>
                <w:b/>
              </w:rPr>
              <w:t>构成情况的有关证明材料等（上述材料提供复印件加盖应征</w:t>
            </w:r>
            <w:r>
              <w:rPr>
                <w:rFonts w:cs="Arial"/>
                <w:b/>
              </w:rPr>
              <w:t>人</w:t>
            </w:r>
            <w:r>
              <w:rPr>
                <w:rFonts w:cs="Arial" w:hint="eastAsia"/>
                <w:b/>
              </w:rPr>
              <w:t>单位章附于本表后）。应征人所提供的证明材料必须真实、有效。</w:t>
            </w: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color w:val="000000"/>
              </w:rPr>
            </w:pP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（</w:t>
            </w:r>
            <w:r>
              <w:rPr>
                <w:rFonts w:cs="Arial"/>
                <w:color w:val="000000"/>
              </w:rPr>
              <w:t>2</w:t>
            </w:r>
            <w:r>
              <w:rPr>
                <w:rFonts w:cs="Arial" w:hint="eastAsia"/>
                <w:color w:val="000000"/>
              </w:rPr>
              <w:t>）与本单位负责人为同一人的其他单位名单：</w:t>
            </w:r>
            <w:r>
              <w:rPr>
                <w:rFonts w:cs="Arial"/>
                <w:color w:val="000000"/>
                <w:u w:val="single"/>
              </w:rPr>
              <w:t xml:space="preserve">               </w:t>
            </w:r>
            <w:r>
              <w:rPr>
                <w:rFonts w:cs="Arial" w:hint="eastAsia"/>
                <w:color w:val="000000"/>
              </w:rPr>
              <w:t>。</w:t>
            </w: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color w:val="000000"/>
              </w:rPr>
            </w:pP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（</w:t>
            </w:r>
            <w:r>
              <w:rPr>
                <w:rFonts w:cs="Arial" w:hint="eastAsia"/>
                <w:color w:val="000000"/>
              </w:rPr>
              <w:t>3</w:t>
            </w:r>
            <w:r>
              <w:rPr>
                <w:rFonts w:cs="Arial" w:hint="eastAsia"/>
                <w:color w:val="000000"/>
              </w:rPr>
              <w:t>）对本单位存在控股、管理关系的单位名单：</w:t>
            </w:r>
            <w:r>
              <w:rPr>
                <w:rFonts w:cs="Arial"/>
                <w:color w:val="000000"/>
                <w:u w:val="single"/>
              </w:rPr>
              <w:t xml:space="preserve">               </w:t>
            </w:r>
            <w:r>
              <w:rPr>
                <w:rFonts w:cs="Arial" w:hint="eastAsia"/>
                <w:color w:val="000000"/>
              </w:rPr>
              <w:t>。</w:t>
            </w:r>
          </w:p>
          <w:p w:rsidR="00C00887" w:rsidRDefault="00C00887" w:rsidP="00437285">
            <w:pPr>
              <w:widowControl/>
              <w:spacing w:after="150" w:line="360" w:lineRule="auto"/>
              <w:jc w:val="left"/>
              <w:rPr>
                <w:rFonts w:cs="Arial"/>
                <w:color w:val="000000"/>
              </w:rPr>
            </w:pP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（</w:t>
            </w:r>
            <w:r>
              <w:rPr>
                <w:rFonts w:cs="Arial" w:hint="eastAsia"/>
                <w:color w:val="000000"/>
              </w:rPr>
              <w:t>4</w:t>
            </w:r>
            <w:r>
              <w:rPr>
                <w:rFonts w:cs="Arial" w:hint="eastAsia"/>
                <w:color w:val="000000"/>
              </w:rPr>
              <w:t>）本单位对其存在控股、管理关系的单位名单：</w:t>
            </w:r>
            <w:r>
              <w:rPr>
                <w:rFonts w:cs="Arial"/>
                <w:color w:val="000000"/>
                <w:u w:val="single"/>
              </w:rPr>
              <w:t xml:space="preserve">               </w:t>
            </w:r>
            <w:r>
              <w:rPr>
                <w:rFonts w:cs="Arial" w:hint="eastAsia"/>
                <w:color w:val="000000"/>
              </w:rPr>
              <w:t>。</w:t>
            </w: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color w:val="000000"/>
              </w:rPr>
            </w:pP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 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  <w:p w:rsidR="00C00887" w:rsidRDefault="00C00887" w:rsidP="00437285">
            <w:pPr>
              <w:wordWrap w:val="0"/>
              <w:spacing w:line="360" w:lineRule="auto"/>
              <w:ind w:firstLineChars="1000" w:firstLine="2100"/>
              <w:jc w:val="right"/>
              <w:rPr>
                <w:rFonts w:ascii="宋体" w:hAnsi="宋体" w:cs="Arial"/>
                <w:color w:val="000000"/>
                <w:u w:val="single"/>
              </w:rPr>
            </w:pPr>
            <w:r>
              <w:rPr>
                <w:rFonts w:ascii="宋体" w:hAnsi="宋体" w:cs="Arial" w:hint="eastAsia"/>
                <w:color w:val="000000"/>
              </w:rPr>
              <w:t>应征人：</w:t>
            </w:r>
            <w:r>
              <w:rPr>
                <w:rFonts w:ascii="宋体" w:hAnsi="宋体" w:cs="Arial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Arial"/>
                <w:color w:val="000000"/>
                <w:u w:val="single"/>
              </w:rPr>
              <w:t xml:space="preserve">                 </w:t>
            </w:r>
            <w:r>
              <w:rPr>
                <w:rFonts w:ascii="宋体" w:hAnsi="宋体" w:cs="Arial" w:hint="eastAsia"/>
                <w:color w:val="000000"/>
                <w:u w:val="single"/>
              </w:rPr>
              <w:t>（盖单位章）</w:t>
            </w:r>
          </w:p>
          <w:p w:rsidR="00C00887" w:rsidRDefault="00C00887" w:rsidP="00437285">
            <w:pPr>
              <w:spacing w:line="360" w:lineRule="auto"/>
              <w:ind w:firstLineChars="1000" w:firstLine="2100"/>
              <w:jc w:val="right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法定代表人或委托代理人：</w:t>
            </w:r>
            <w:r>
              <w:rPr>
                <w:rFonts w:ascii="宋体" w:hAnsi="宋体" w:cs="Arial"/>
                <w:color w:val="000000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u w:val="single"/>
              </w:rPr>
              <w:t>（签字或盖章）</w:t>
            </w:r>
          </w:p>
          <w:p w:rsidR="00C00887" w:rsidRDefault="00C00887" w:rsidP="00437285">
            <w:pPr>
              <w:widowControl/>
              <w:spacing w:after="150" w:line="360" w:lineRule="auto"/>
              <w:ind w:firstLine="413"/>
              <w:jc w:val="right"/>
              <w:rPr>
                <w:rFonts w:cs="Arial"/>
                <w:b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日 期:</w:t>
            </w:r>
            <w:r>
              <w:rPr>
                <w:rFonts w:ascii="宋体" w:hAnsi="宋体" w:cs="Arial" w:hint="eastAsia"/>
                <w:color w:val="000000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</w:rPr>
              <w:t>年</w:t>
            </w:r>
            <w:r>
              <w:rPr>
                <w:rFonts w:ascii="宋体" w:hAnsi="宋体" w:cs="Arial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</w:rPr>
              <w:t>月</w:t>
            </w:r>
            <w:r>
              <w:rPr>
                <w:rFonts w:ascii="宋体" w:hAnsi="宋体" w:cs="Arial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</w:rPr>
              <w:t>日</w:t>
            </w:r>
          </w:p>
        </w:tc>
      </w:tr>
    </w:tbl>
    <w:p w:rsidR="00C00887" w:rsidRDefault="00C00887" w:rsidP="00C00887">
      <w:pPr>
        <w:widowControl/>
        <w:spacing w:after="150"/>
        <w:jc w:val="left"/>
        <w:rPr>
          <w:rFonts w:cs="Arial"/>
          <w:b/>
          <w:szCs w:val="21"/>
        </w:rPr>
      </w:pPr>
      <w:r>
        <w:rPr>
          <w:rFonts w:cs="Arial" w:hint="eastAsia"/>
          <w:b/>
          <w:color w:val="000000"/>
          <w:szCs w:val="21"/>
        </w:rPr>
        <w:t>注：</w:t>
      </w:r>
      <w:r>
        <w:rPr>
          <w:rFonts w:cs="Arial" w:hint="eastAsia"/>
          <w:b/>
          <w:szCs w:val="21"/>
        </w:rPr>
        <w:t>1</w:t>
      </w:r>
      <w:r>
        <w:rPr>
          <w:rFonts w:cs="Arial" w:hint="eastAsia"/>
          <w:b/>
          <w:szCs w:val="21"/>
        </w:rPr>
        <w:t>、如（</w:t>
      </w:r>
      <w:r>
        <w:rPr>
          <w:rFonts w:cs="Arial" w:hint="eastAsia"/>
          <w:b/>
          <w:szCs w:val="21"/>
        </w:rPr>
        <w:t>2</w:t>
      </w:r>
      <w:r>
        <w:rPr>
          <w:rFonts w:cs="Arial" w:hint="eastAsia"/>
          <w:b/>
          <w:szCs w:val="21"/>
        </w:rPr>
        <w:t>）、（</w:t>
      </w:r>
      <w:r>
        <w:rPr>
          <w:rFonts w:cs="Arial" w:hint="eastAsia"/>
          <w:b/>
          <w:szCs w:val="21"/>
        </w:rPr>
        <w:t>3</w:t>
      </w:r>
      <w:r>
        <w:rPr>
          <w:rFonts w:cs="Arial" w:hint="eastAsia"/>
          <w:b/>
          <w:szCs w:val="21"/>
        </w:rPr>
        <w:t>）、（</w:t>
      </w:r>
      <w:r>
        <w:rPr>
          <w:rFonts w:cs="Arial" w:hint="eastAsia"/>
          <w:b/>
          <w:szCs w:val="21"/>
        </w:rPr>
        <w:t>4</w:t>
      </w:r>
      <w:r>
        <w:rPr>
          <w:rFonts w:cs="Arial" w:hint="eastAsia"/>
          <w:b/>
          <w:szCs w:val="21"/>
        </w:rPr>
        <w:t>）不存在以上某种情况，请在其后填写“无”。</w:t>
      </w:r>
      <w:r>
        <w:rPr>
          <w:rFonts w:cs="Arial"/>
          <w:b/>
          <w:szCs w:val="21"/>
        </w:rPr>
        <w:t xml:space="preserve"> </w:t>
      </w:r>
    </w:p>
    <w:p w:rsidR="00C00887" w:rsidRDefault="00C00887" w:rsidP="00C00887">
      <w:pPr>
        <w:numPr>
          <w:ilvl w:val="0"/>
          <w:numId w:val="2"/>
        </w:numPr>
        <w:ind w:left="1" w:firstLineChars="225" w:firstLine="474"/>
        <w:rPr>
          <w:rFonts w:cs="Arial"/>
          <w:b/>
          <w:szCs w:val="21"/>
        </w:rPr>
      </w:pPr>
      <w:r>
        <w:rPr>
          <w:rFonts w:cs="Arial" w:hint="eastAsia"/>
          <w:b/>
          <w:szCs w:val="21"/>
        </w:rPr>
        <w:t>应征人应如实填报此表，否则因其填报的资料影响征集公正性的，其本次报名无效，并视为弄虚作假。</w:t>
      </w:r>
    </w:p>
    <w:p w:rsidR="004C4E8F" w:rsidRDefault="00C00887" w:rsidP="00C00887">
      <w:r>
        <w:rPr>
          <w:rFonts w:cs="Arial" w:hint="eastAsia"/>
          <w:b/>
          <w:szCs w:val="21"/>
        </w:rPr>
        <w:t>3</w:t>
      </w:r>
      <w:r>
        <w:rPr>
          <w:rFonts w:cs="Arial" w:hint="eastAsia"/>
          <w:b/>
          <w:szCs w:val="21"/>
        </w:rPr>
        <w:t>、</w:t>
      </w:r>
      <w:r w:rsidRPr="00A15243">
        <w:rPr>
          <w:rFonts w:cs="Arial" w:hint="eastAsia"/>
          <w:b/>
          <w:szCs w:val="21"/>
        </w:rPr>
        <w:t>近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个年度的财务审计报告分两种情况：①招标（比</w:t>
      </w:r>
      <w:r w:rsidRPr="00A15243">
        <w:rPr>
          <w:rFonts w:cs="Arial"/>
          <w:b/>
          <w:szCs w:val="21"/>
        </w:rPr>
        <w:t>选</w:t>
      </w:r>
      <w:r w:rsidRPr="00A15243">
        <w:rPr>
          <w:rFonts w:cs="Arial" w:hint="eastAsia"/>
          <w:b/>
          <w:szCs w:val="21"/>
        </w:rPr>
        <w:t>）文件发售之日在</w:t>
      </w:r>
      <w:r w:rsidRPr="00A15243">
        <w:rPr>
          <w:rFonts w:cs="Arial" w:hint="eastAsia"/>
          <w:b/>
          <w:szCs w:val="21"/>
        </w:rPr>
        <w:t>5</w:t>
      </w:r>
      <w:r w:rsidRPr="00A15243">
        <w:rPr>
          <w:rFonts w:cs="Arial" w:hint="eastAsia"/>
          <w:b/>
          <w:szCs w:val="21"/>
        </w:rPr>
        <w:t>月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日以前的，是指当年之前的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个年度或当年的上一年之前的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个年度，如某项目发售招标（比选）文件的时间是</w:t>
      </w:r>
      <w:r w:rsidRPr="00A15243">
        <w:rPr>
          <w:rFonts w:cs="Arial" w:hint="eastAsia"/>
          <w:b/>
          <w:szCs w:val="21"/>
        </w:rPr>
        <w:t>2018</w:t>
      </w:r>
      <w:r w:rsidRPr="00A15243">
        <w:rPr>
          <w:rFonts w:cs="Arial" w:hint="eastAsia"/>
          <w:b/>
          <w:szCs w:val="21"/>
        </w:rPr>
        <w:t>年</w:t>
      </w:r>
      <w:r w:rsidRPr="00A15243">
        <w:rPr>
          <w:rFonts w:cs="Arial" w:hint="eastAsia"/>
          <w:b/>
          <w:szCs w:val="21"/>
        </w:rPr>
        <w:t>4</w:t>
      </w:r>
      <w:r w:rsidRPr="00A15243">
        <w:rPr>
          <w:rFonts w:cs="Arial" w:hint="eastAsia"/>
          <w:b/>
          <w:szCs w:val="21"/>
        </w:rPr>
        <w:t>月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日，近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个年度的财务审计报告是指</w:t>
      </w:r>
      <w:r w:rsidRPr="00A15243">
        <w:rPr>
          <w:rFonts w:cs="Arial" w:hint="eastAsia"/>
          <w:b/>
          <w:szCs w:val="21"/>
        </w:rPr>
        <w:t>2016</w:t>
      </w:r>
      <w:r w:rsidRPr="00A15243">
        <w:rPr>
          <w:rFonts w:cs="Arial" w:hint="eastAsia"/>
          <w:b/>
          <w:szCs w:val="21"/>
        </w:rPr>
        <w:t>年或</w:t>
      </w:r>
      <w:r w:rsidRPr="00A15243">
        <w:rPr>
          <w:rFonts w:cs="Arial" w:hint="eastAsia"/>
          <w:b/>
          <w:szCs w:val="21"/>
        </w:rPr>
        <w:t>2017</w:t>
      </w:r>
      <w:r w:rsidRPr="00A15243">
        <w:rPr>
          <w:rFonts w:cs="Arial" w:hint="eastAsia"/>
          <w:b/>
          <w:szCs w:val="21"/>
        </w:rPr>
        <w:t>年的财务审计报告，采用哪一个年度，由比</w:t>
      </w:r>
      <w:r w:rsidRPr="00A15243">
        <w:rPr>
          <w:rFonts w:cs="Arial"/>
          <w:b/>
          <w:szCs w:val="21"/>
        </w:rPr>
        <w:t>选申请</w:t>
      </w:r>
      <w:r w:rsidRPr="00A15243">
        <w:rPr>
          <w:rFonts w:cs="Arial" w:hint="eastAsia"/>
          <w:b/>
          <w:szCs w:val="21"/>
        </w:rPr>
        <w:t>人选择；②招标（比</w:t>
      </w:r>
      <w:r w:rsidRPr="00A15243">
        <w:rPr>
          <w:rFonts w:cs="Arial"/>
          <w:b/>
          <w:szCs w:val="21"/>
        </w:rPr>
        <w:t>选</w:t>
      </w:r>
      <w:r w:rsidRPr="00A15243">
        <w:rPr>
          <w:rFonts w:cs="Arial" w:hint="eastAsia"/>
          <w:b/>
          <w:szCs w:val="21"/>
        </w:rPr>
        <w:t>）文件发售之日在</w:t>
      </w:r>
      <w:r w:rsidRPr="00A15243">
        <w:rPr>
          <w:rFonts w:cs="Arial" w:hint="eastAsia"/>
          <w:b/>
          <w:szCs w:val="21"/>
        </w:rPr>
        <w:t>5</w:t>
      </w:r>
      <w:r w:rsidRPr="00A15243">
        <w:rPr>
          <w:rFonts w:cs="Arial" w:hint="eastAsia"/>
          <w:b/>
          <w:szCs w:val="21"/>
        </w:rPr>
        <w:t>月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日以后的，近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个年度是指当年之前的</w:t>
      </w:r>
      <w:r w:rsidRPr="00A15243">
        <w:rPr>
          <w:rFonts w:cs="Arial" w:hint="eastAsia"/>
          <w:b/>
          <w:szCs w:val="21"/>
        </w:rPr>
        <w:t>1</w:t>
      </w:r>
      <w:r w:rsidRPr="00A15243">
        <w:rPr>
          <w:rFonts w:cs="Arial" w:hint="eastAsia"/>
          <w:b/>
          <w:szCs w:val="21"/>
        </w:rPr>
        <w:t>个年度，如某项目发售招标（比</w:t>
      </w:r>
      <w:r w:rsidRPr="00A15243">
        <w:rPr>
          <w:rFonts w:cs="Arial"/>
          <w:b/>
          <w:szCs w:val="21"/>
        </w:rPr>
        <w:t>选</w:t>
      </w:r>
      <w:r w:rsidRPr="00A15243">
        <w:rPr>
          <w:rFonts w:cs="Arial" w:hint="eastAsia"/>
          <w:b/>
          <w:szCs w:val="21"/>
        </w:rPr>
        <w:t>）</w:t>
      </w:r>
      <w:r w:rsidRPr="00A15243">
        <w:rPr>
          <w:rFonts w:cs="Arial" w:hint="eastAsia"/>
          <w:b/>
          <w:color w:val="000000"/>
          <w:szCs w:val="21"/>
        </w:rPr>
        <w:t>文件的时间是</w:t>
      </w:r>
      <w:r w:rsidRPr="00A15243">
        <w:rPr>
          <w:rFonts w:cs="Arial" w:hint="eastAsia"/>
          <w:b/>
          <w:color w:val="000000"/>
          <w:szCs w:val="21"/>
        </w:rPr>
        <w:t>2018</w:t>
      </w:r>
      <w:r w:rsidRPr="00A15243">
        <w:rPr>
          <w:rFonts w:cs="Arial" w:hint="eastAsia"/>
          <w:b/>
          <w:color w:val="000000"/>
          <w:szCs w:val="21"/>
        </w:rPr>
        <w:t>年</w:t>
      </w:r>
      <w:r w:rsidRPr="00A15243">
        <w:rPr>
          <w:rFonts w:cs="Arial" w:hint="eastAsia"/>
          <w:b/>
          <w:color w:val="000000"/>
          <w:szCs w:val="21"/>
        </w:rPr>
        <w:t>5</w:t>
      </w:r>
      <w:r w:rsidRPr="00A15243">
        <w:rPr>
          <w:rFonts w:cs="Arial" w:hint="eastAsia"/>
          <w:b/>
          <w:color w:val="000000"/>
          <w:szCs w:val="21"/>
        </w:rPr>
        <w:t>月</w:t>
      </w:r>
      <w:r w:rsidRPr="00A15243">
        <w:rPr>
          <w:rFonts w:cs="Arial" w:hint="eastAsia"/>
          <w:b/>
          <w:color w:val="000000"/>
          <w:szCs w:val="21"/>
        </w:rPr>
        <w:t>5</w:t>
      </w:r>
      <w:r w:rsidRPr="00A15243">
        <w:rPr>
          <w:rFonts w:cs="Arial" w:hint="eastAsia"/>
          <w:b/>
          <w:color w:val="000000"/>
          <w:szCs w:val="21"/>
        </w:rPr>
        <w:t>日，“近</w:t>
      </w:r>
      <w:r w:rsidRPr="00A15243">
        <w:rPr>
          <w:rFonts w:cs="Arial" w:hint="eastAsia"/>
          <w:b/>
          <w:color w:val="000000"/>
          <w:szCs w:val="21"/>
        </w:rPr>
        <w:t>1</w:t>
      </w:r>
      <w:r w:rsidRPr="00A15243">
        <w:rPr>
          <w:rFonts w:cs="Arial" w:hint="eastAsia"/>
          <w:b/>
          <w:color w:val="000000"/>
          <w:szCs w:val="21"/>
        </w:rPr>
        <w:t>个年度”是指</w:t>
      </w:r>
      <w:r w:rsidRPr="00A15243">
        <w:rPr>
          <w:rFonts w:cs="Arial" w:hint="eastAsia"/>
          <w:b/>
          <w:color w:val="000000"/>
          <w:szCs w:val="21"/>
        </w:rPr>
        <w:t>2017</w:t>
      </w:r>
      <w:r w:rsidRPr="00A15243">
        <w:rPr>
          <w:rFonts w:cs="Arial" w:hint="eastAsia"/>
          <w:b/>
          <w:color w:val="000000"/>
          <w:szCs w:val="21"/>
        </w:rPr>
        <w:t>年的财务审计</w:t>
      </w:r>
      <w:r>
        <w:rPr>
          <w:rFonts w:cs="Arial" w:hint="eastAsia"/>
          <w:b/>
          <w:color w:val="000000"/>
          <w:szCs w:val="21"/>
        </w:rPr>
        <w:t>报告</w:t>
      </w:r>
      <w:r>
        <w:rPr>
          <w:rFonts w:cs="Arial"/>
          <w:b/>
          <w:color w:val="000000"/>
          <w:szCs w:val="21"/>
        </w:rPr>
        <w:t>。</w:t>
      </w:r>
    </w:p>
    <w:sectPr w:rsidR="004C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BB3C17"/>
    <w:multiLevelType w:val="singleLevel"/>
    <w:tmpl w:val="F1BB3C1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05BFC5E"/>
    <w:multiLevelType w:val="singleLevel"/>
    <w:tmpl w:val="205BFC5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87"/>
    <w:rsid w:val="00016686"/>
    <w:rsid w:val="00065092"/>
    <w:rsid w:val="00096566"/>
    <w:rsid w:val="000F1E6D"/>
    <w:rsid w:val="00102E25"/>
    <w:rsid w:val="0012558C"/>
    <w:rsid w:val="00167C4B"/>
    <w:rsid w:val="0018402E"/>
    <w:rsid w:val="001E4A06"/>
    <w:rsid w:val="002661F1"/>
    <w:rsid w:val="0027004A"/>
    <w:rsid w:val="002F4A7F"/>
    <w:rsid w:val="00327333"/>
    <w:rsid w:val="00330DFC"/>
    <w:rsid w:val="003D3DC1"/>
    <w:rsid w:val="003D3E68"/>
    <w:rsid w:val="004015BD"/>
    <w:rsid w:val="0042760C"/>
    <w:rsid w:val="00427F5A"/>
    <w:rsid w:val="004B693E"/>
    <w:rsid w:val="004C4E8F"/>
    <w:rsid w:val="00514327"/>
    <w:rsid w:val="0051624E"/>
    <w:rsid w:val="00554202"/>
    <w:rsid w:val="00595C9F"/>
    <w:rsid w:val="005B3FA8"/>
    <w:rsid w:val="00625F43"/>
    <w:rsid w:val="0063745E"/>
    <w:rsid w:val="006C490E"/>
    <w:rsid w:val="007100F4"/>
    <w:rsid w:val="00871506"/>
    <w:rsid w:val="00882775"/>
    <w:rsid w:val="008849E8"/>
    <w:rsid w:val="008B1081"/>
    <w:rsid w:val="008D4CEF"/>
    <w:rsid w:val="00957397"/>
    <w:rsid w:val="009C38A3"/>
    <w:rsid w:val="009D795A"/>
    <w:rsid w:val="00A66D00"/>
    <w:rsid w:val="00A80A02"/>
    <w:rsid w:val="00AD57C6"/>
    <w:rsid w:val="00AE2EFF"/>
    <w:rsid w:val="00B74573"/>
    <w:rsid w:val="00BC157B"/>
    <w:rsid w:val="00BC3B88"/>
    <w:rsid w:val="00C00887"/>
    <w:rsid w:val="00C2783D"/>
    <w:rsid w:val="00C870F8"/>
    <w:rsid w:val="00C94E67"/>
    <w:rsid w:val="00CC0D6C"/>
    <w:rsid w:val="00CF25C6"/>
    <w:rsid w:val="00D14CB2"/>
    <w:rsid w:val="00D47E8C"/>
    <w:rsid w:val="00D666DD"/>
    <w:rsid w:val="00DE481C"/>
    <w:rsid w:val="00DF274E"/>
    <w:rsid w:val="00DF32A9"/>
    <w:rsid w:val="00E15F6F"/>
    <w:rsid w:val="00E33AAF"/>
    <w:rsid w:val="00E50D1F"/>
    <w:rsid w:val="00E92E29"/>
    <w:rsid w:val="00EA275E"/>
    <w:rsid w:val="00F03AA8"/>
    <w:rsid w:val="00F16727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23902-9FAF-42E9-8B34-9829D6B7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林静</dc:creator>
  <cp:keywords/>
  <dc:description/>
  <cp:lastModifiedBy>林静</cp:lastModifiedBy>
  <cp:revision>1</cp:revision>
  <dcterms:created xsi:type="dcterms:W3CDTF">2019-05-23T05:09:00Z</dcterms:created>
  <dcterms:modified xsi:type="dcterms:W3CDTF">2019-05-23T05:10:00Z</dcterms:modified>
</cp:coreProperties>
</file>